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CB" w:rsidRDefault="007B3BCB" w:rsidP="00AE2EAA">
      <w:pPr>
        <w:rPr>
          <w:sz w:val="36"/>
          <w:szCs w:val="36"/>
        </w:rPr>
      </w:pPr>
      <w:r>
        <w:rPr>
          <w:sz w:val="36"/>
          <w:szCs w:val="36"/>
        </w:rPr>
        <w:t>ZMAGANIA ORTOGRAFICZNE</w:t>
      </w:r>
      <w:r w:rsidR="00AE2EAA">
        <w:rPr>
          <w:sz w:val="36"/>
          <w:szCs w:val="36"/>
        </w:rPr>
        <w:t xml:space="preserve"> w listopadzie i grudniu 2016</w:t>
      </w:r>
    </w:p>
    <w:p w:rsidR="007B3BCB" w:rsidRPr="00907762" w:rsidRDefault="00B8348C" w:rsidP="007B3BCB">
      <w:pPr>
        <w:pStyle w:val="Nagwek1"/>
        <w:rPr>
          <w:color w:val="auto"/>
        </w:rPr>
      </w:pPr>
      <w:r>
        <w:rPr>
          <w:color w:val="auto"/>
        </w:rPr>
        <w:t>Kontynu</w:t>
      </w:r>
      <w:r w:rsidR="00BD2C75">
        <w:rPr>
          <w:color w:val="auto"/>
        </w:rPr>
        <w:t>ujemy pracę</w:t>
      </w:r>
      <w:r>
        <w:rPr>
          <w:color w:val="auto"/>
        </w:rPr>
        <w:t xml:space="preserve"> w całorocznym konkursie.</w:t>
      </w:r>
      <w:r w:rsidR="00BD2C75">
        <w:rPr>
          <w:color w:val="auto"/>
        </w:rPr>
        <w:t xml:space="preserve"> Już za osiem miesięcy wyłonię klasy najlepiej radzące sobie z rodzimą ortografią  oraz mistrzów ortografii polskiej.                                                                          Czekam</w:t>
      </w:r>
      <w:r w:rsidR="007B3BCB" w:rsidRPr="00907762">
        <w:rPr>
          <w:color w:val="auto"/>
        </w:rPr>
        <w:t xml:space="preserve"> na te prace, w których nie ma żadnego błędu. Powodzenia!</w:t>
      </w:r>
    </w:p>
    <w:p w:rsidR="007B3BCB" w:rsidRPr="00907762" w:rsidRDefault="007B3BCB" w:rsidP="007B3BCB"/>
    <w:p w:rsidR="007B3BCB" w:rsidRDefault="000F0885" w:rsidP="007B3BCB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6827F9">
        <w:rPr>
          <w:sz w:val="28"/>
          <w:szCs w:val="28"/>
        </w:rPr>
        <w:t>lasy IV</w:t>
      </w:r>
      <w:r w:rsidR="00B96E08">
        <w:rPr>
          <w:sz w:val="28"/>
          <w:szCs w:val="28"/>
        </w:rPr>
        <w:t xml:space="preserve"> ćwiczą </w:t>
      </w:r>
      <w:r>
        <w:rPr>
          <w:sz w:val="28"/>
          <w:szCs w:val="28"/>
        </w:rPr>
        <w:t>pisownię czasowników w zdaniach.</w:t>
      </w:r>
    </w:p>
    <w:p w:rsidR="00AE2EAA" w:rsidRDefault="00B96E08" w:rsidP="00AE2EAA">
      <w:pPr>
        <w:jc w:val="both"/>
        <w:rPr>
          <w:sz w:val="28"/>
          <w:szCs w:val="28"/>
        </w:rPr>
      </w:pPr>
      <w:r>
        <w:rPr>
          <w:sz w:val="28"/>
          <w:szCs w:val="28"/>
        </w:rPr>
        <w:t>Artur zasnął kamiennym snem. Książki</w:t>
      </w:r>
      <w:r w:rsidR="00B23E73">
        <w:rPr>
          <w:sz w:val="28"/>
          <w:szCs w:val="28"/>
        </w:rPr>
        <w:t xml:space="preserve"> się</w:t>
      </w:r>
      <w:r>
        <w:rPr>
          <w:sz w:val="28"/>
          <w:szCs w:val="28"/>
        </w:rPr>
        <w:t xml:space="preserve"> niebawem </w:t>
      </w:r>
      <w:r w:rsidR="004C4386">
        <w:rPr>
          <w:sz w:val="28"/>
          <w:szCs w:val="28"/>
        </w:rPr>
        <w:t>u</w:t>
      </w:r>
      <w:r w:rsidR="00B23E73">
        <w:rPr>
          <w:sz w:val="28"/>
          <w:szCs w:val="28"/>
        </w:rPr>
        <w:t>każą</w:t>
      </w:r>
      <w:r>
        <w:rPr>
          <w:sz w:val="28"/>
          <w:szCs w:val="28"/>
        </w:rPr>
        <w:t>. Będę za tobą tęsknić. Krzyknąłeś za cicho, więc nie usłyszałam. Wziął sobie to do serca i odtąd</w:t>
      </w:r>
      <w:r w:rsidR="004C4386">
        <w:rPr>
          <w:sz w:val="28"/>
          <w:szCs w:val="28"/>
        </w:rPr>
        <w:t xml:space="preserve"> współczuł</w:t>
      </w:r>
      <w:r>
        <w:rPr>
          <w:sz w:val="28"/>
          <w:szCs w:val="28"/>
        </w:rPr>
        <w:t xml:space="preserve"> staruszkowi.</w:t>
      </w:r>
    </w:p>
    <w:p w:rsidR="00AE2EAA" w:rsidRDefault="00AE2EAA" w:rsidP="00AE2EAA">
      <w:pPr>
        <w:jc w:val="both"/>
        <w:rPr>
          <w:sz w:val="28"/>
          <w:szCs w:val="28"/>
        </w:rPr>
      </w:pPr>
    </w:p>
    <w:p w:rsidR="00AE2EAA" w:rsidRDefault="000F0885" w:rsidP="00AE2EAA">
      <w:pPr>
        <w:jc w:val="both"/>
        <w:rPr>
          <w:sz w:val="28"/>
          <w:szCs w:val="28"/>
        </w:rPr>
      </w:pPr>
      <w:r w:rsidRPr="00AE2EAA">
        <w:rPr>
          <w:sz w:val="28"/>
          <w:szCs w:val="28"/>
        </w:rPr>
        <w:t>K</w:t>
      </w:r>
      <w:r w:rsidR="006827F9" w:rsidRPr="00AE2EAA">
        <w:rPr>
          <w:sz w:val="28"/>
          <w:szCs w:val="28"/>
        </w:rPr>
        <w:t>lasy V</w:t>
      </w:r>
      <w:r w:rsidR="00AE2EAA" w:rsidRPr="00AE2EAA">
        <w:rPr>
          <w:sz w:val="28"/>
          <w:szCs w:val="28"/>
        </w:rPr>
        <w:t xml:space="preserve"> trenują pisanie tekstu z h- </w:t>
      </w:r>
      <w:proofErr w:type="spellStart"/>
      <w:r w:rsidR="00AE2EAA" w:rsidRPr="00AE2EAA">
        <w:rPr>
          <w:sz w:val="28"/>
          <w:szCs w:val="28"/>
        </w:rPr>
        <w:t>ch</w:t>
      </w:r>
      <w:proofErr w:type="spellEnd"/>
      <w:r w:rsidRPr="00AE2EAA">
        <w:rPr>
          <w:sz w:val="28"/>
          <w:szCs w:val="28"/>
        </w:rPr>
        <w:t>.</w:t>
      </w:r>
    </w:p>
    <w:p w:rsidR="00AE2EAA" w:rsidRPr="00AE2EAA" w:rsidRDefault="00AE2EAA" w:rsidP="00AE2EAA">
      <w:pPr>
        <w:jc w:val="both"/>
        <w:rPr>
          <w:sz w:val="28"/>
          <w:szCs w:val="28"/>
        </w:rPr>
      </w:pPr>
      <w:r w:rsidRPr="00AE2E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Książę </w:t>
      </w:r>
      <w:proofErr w:type="spellStart"/>
      <w:r w:rsidRPr="00AE2E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Lulejka</w:t>
      </w:r>
      <w:proofErr w:type="spellEnd"/>
      <w:r w:rsidRPr="00AE2E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był chłopcem, którego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wychowywano zupełnie beztrosko. </w:t>
      </w:r>
      <w:r w:rsidRPr="00AE2E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Zawsze miał świetny humor, gdyż całe dnie spędzał na jeździe konnej i fechtowaniu. Od uczenia się rachunków uciek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ał jak diabeł od święconej wody. </w:t>
      </w:r>
      <w:r w:rsidRPr="00AE2E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Pewnego dnia bohater udał się w podróż.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AE2E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Ponieważ odstąpił n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ieznajomej miejsce w dyliżansie, </w:t>
      </w:r>
      <w:r w:rsidRPr="00AE2E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musiał jechać na dachu.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AE2E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chwili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 gdy jeden z pasażerów wysiadł</w:t>
      </w:r>
      <w:r w:rsidRPr="00AE2E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AE2E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książę chętnie zajął jego miejsce wewnątrz wehikułu.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AE2E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Ciekawie rozejrzał się dookoła i dostrzegł,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AE2E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że obok niego </w:t>
      </w:r>
    </w:p>
    <w:p w:rsidR="00AE2EAA" w:rsidRPr="00AE2EAA" w:rsidRDefault="00AE2EAA" w:rsidP="00AE2E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E2E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siedzi dama w chuście.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AE2E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Okazało się,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AE2E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że szlachetna nieznajoma to nikt inny jak jego matka chrzestna - Czarna Wróżka</w:t>
      </w:r>
      <w:r w:rsidRPr="00AE2EA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AE2EAA" w:rsidRDefault="00AE2EAA" w:rsidP="007B3BCB">
      <w:pPr>
        <w:rPr>
          <w:sz w:val="28"/>
          <w:szCs w:val="28"/>
        </w:rPr>
      </w:pPr>
    </w:p>
    <w:p w:rsidR="00907762" w:rsidRDefault="000F0885" w:rsidP="007B3BCB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907762">
        <w:rPr>
          <w:sz w:val="28"/>
          <w:szCs w:val="28"/>
        </w:rPr>
        <w:t>lasy VI</w:t>
      </w:r>
      <w:r w:rsidR="00672D3F">
        <w:rPr>
          <w:sz w:val="28"/>
          <w:szCs w:val="28"/>
        </w:rPr>
        <w:t xml:space="preserve"> utrwalają pisownię</w:t>
      </w:r>
      <w:r w:rsidR="0034113E">
        <w:rPr>
          <w:sz w:val="28"/>
          <w:szCs w:val="28"/>
        </w:rPr>
        <w:t xml:space="preserve"> tekstu z podręcznika s. 73</w:t>
      </w:r>
    </w:p>
    <w:p w:rsidR="000F0885" w:rsidRDefault="0034113E" w:rsidP="00907762">
      <w:pPr>
        <w:rPr>
          <w:sz w:val="28"/>
          <w:szCs w:val="28"/>
        </w:rPr>
      </w:pPr>
      <w:r>
        <w:rPr>
          <w:sz w:val="28"/>
          <w:szCs w:val="28"/>
        </w:rPr>
        <w:t>Najsłynniejsze dzieło Wita Stwosza to ołtarz znajdujący się w kościele Mariackim w Krakowie. Ten bezcenny zabytek składa się z pięciu części. Pośrodku znajduje się szafa ołtarzowa, a po bokach - dwie pary skrzydeł. Wszystkie rzeźby  przedstawiają sceny z życia Matki Boskiej. Podczas</w:t>
      </w:r>
      <w:r w:rsidR="00AE2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oglą</w:t>
      </w:r>
      <w:proofErr w:type="spellEnd"/>
      <w:r w:rsidR="007029F6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dania ołtarza można zauważyć charakterystyczną cechę rzemiosła Wita </w:t>
      </w:r>
      <w:r w:rsidR="007029F6">
        <w:rPr>
          <w:sz w:val="28"/>
          <w:szCs w:val="28"/>
        </w:rPr>
        <w:t xml:space="preserve">  </w:t>
      </w:r>
      <w:r>
        <w:rPr>
          <w:sz w:val="28"/>
          <w:szCs w:val="28"/>
        </w:rPr>
        <w:t>Stwosza – wyjątkową dbałość o szczegóły.</w:t>
      </w:r>
    </w:p>
    <w:p w:rsidR="00907762" w:rsidRPr="00BD2C75" w:rsidRDefault="00907762" w:rsidP="00907762">
      <w:pPr>
        <w:rPr>
          <w:sz w:val="28"/>
          <w:szCs w:val="28"/>
        </w:rPr>
      </w:pPr>
      <w:r w:rsidRPr="00BD2C75">
        <w:rPr>
          <w:sz w:val="28"/>
          <w:szCs w:val="28"/>
        </w:rPr>
        <w:t>Teresa Domagała-Szymczak</w:t>
      </w:r>
    </w:p>
    <w:sectPr w:rsidR="00907762" w:rsidRPr="00BD2C75" w:rsidSect="0035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BCB"/>
    <w:rsid w:val="00020EE3"/>
    <w:rsid w:val="000872A0"/>
    <w:rsid w:val="000F0885"/>
    <w:rsid w:val="000F267B"/>
    <w:rsid w:val="001409C5"/>
    <w:rsid w:val="00201D37"/>
    <w:rsid w:val="002D2158"/>
    <w:rsid w:val="002E6FFF"/>
    <w:rsid w:val="0034113E"/>
    <w:rsid w:val="0035556C"/>
    <w:rsid w:val="003D0741"/>
    <w:rsid w:val="004C4386"/>
    <w:rsid w:val="00672D3F"/>
    <w:rsid w:val="006827F9"/>
    <w:rsid w:val="007029F6"/>
    <w:rsid w:val="00751FC8"/>
    <w:rsid w:val="00752833"/>
    <w:rsid w:val="007B3BCB"/>
    <w:rsid w:val="00907762"/>
    <w:rsid w:val="00916ABB"/>
    <w:rsid w:val="0096107A"/>
    <w:rsid w:val="0099684B"/>
    <w:rsid w:val="00A611EA"/>
    <w:rsid w:val="00AE2EAA"/>
    <w:rsid w:val="00AF31AE"/>
    <w:rsid w:val="00B23E73"/>
    <w:rsid w:val="00B8348C"/>
    <w:rsid w:val="00B96E08"/>
    <w:rsid w:val="00BA4F3F"/>
    <w:rsid w:val="00BD2C75"/>
    <w:rsid w:val="00C85243"/>
    <w:rsid w:val="00CE1B10"/>
    <w:rsid w:val="00CF2F21"/>
    <w:rsid w:val="00D63B98"/>
    <w:rsid w:val="00DC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56C"/>
  </w:style>
  <w:style w:type="paragraph" w:styleId="Nagwek1">
    <w:name w:val="heading 1"/>
    <w:basedOn w:val="Normalny"/>
    <w:next w:val="Normalny"/>
    <w:link w:val="Nagwek1Znak"/>
    <w:uiPriority w:val="9"/>
    <w:qFormat/>
    <w:rsid w:val="007B3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AE2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Kontynuujemy pracę w całorocznym konkursie. Już za osiem miesięcy wyłonię klasy </vt:lpstr>
    </vt:vector>
  </TitlesOfParts>
  <Company>TOSHIBA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czytelnik0001</dc:creator>
  <cp:lastModifiedBy>tm</cp:lastModifiedBy>
  <cp:revision>2</cp:revision>
  <dcterms:created xsi:type="dcterms:W3CDTF">2016-11-15T21:44:00Z</dcterms:created>
  <dcterms:modified xsi:type="dcterms:W3CDTF">2016-11-15T21:44:00Z</dcterms:modified>
</cp:coreProperties>
</file>